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f22c58910f87259c1dd962c28259e510f617ea"/>
    <w:p>
      <w:pPr>
        <w:pStyle w:val="Heading3"/>
      </w:pPr>
      <w:r>
        <w:t xml:space="preserve">Участие ГКУ Дирекция ДОНМ в проекте «Субботы московского школьника» (16.10.2021)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16 октября 2021 года специалистами ГКУ Дирекция ДОНМ было организовано новое занятие по оказанию первой медицинской помощи для учащихся ГБОУ «Школа № 2070» в рамках проекта «Субботы московского школьника». Мероприятие было проведенопри поддержке администрации школы и представителей ГБУ города Москвы «Станция скорой и неотложной медицинской помощи им. А.С. Пучкова» Департамента здравоохранения города Москвы.</w:t>
      </w:r>
    </w:p>
    <w:p>
      <w:pPr>
        <w:pStyle w:val="BodyText"/>
      </w:pPr>
      <w:r>
        <w:t xml:space="preserve">Напомним, что в начале этих занятий демонстрируется</w:t>
      </w:r>
      <w:r>
        <w:t xml:space="preserve"> </w:t>
      </w:r>
      <w:hyperlink r:id="rId20">
        <w:r>
          <w:rPr>
            <w:rStyle w:val="Hyperlink"/>
          </w:rPr>
          <w:t xml:space="preserve">видеоролик «Первая помощь»</w:t>
        </w:r>
      </w:hyperlink>
      <w:r>
        <w:t xml:space="preserve">, созданный в результате совместного проекта ГКУ Дирекции ДОНМ, ГАОУ ДПО «ТемоЦентр» и ГБОУ ГМЦ ДОНМ. Цель данного видеоматериала – ознакомить школьников с ситуациями, при которых необходимо оказание первой помощи пострадавшему, а также с порядком ее оказания.</w:t>
      </w:r>
    </w:p>
    <w:p>
      <w:pPr>
        <w:pStyle w:val="BodyText"/>
      </w:pPr>
      <w:r>
        <w:t xml:space="preserve">Также в ходе проведения мероприятия работники скорой помощи показывали школьникам приемы оказания первой помощи в различных ситуациях с дальнейшей практической отработкой навыков по оказанию первой помощи при потере сознания, попадании посторонних предметов в органы дыхания, различных переломах и кровотечениях.</w:t>
      </w:r>
    </w:p>
    <w:p>
      <w:pPr>
        <w:pStyle w:val="BodyText"/>
      </w:pPr>
      <w:r>
        <w:t xml:space="preserve">Обучающиеся активно осваивают навыки оказания первой помощи, задают работникам скорой помощи возникающие вопросы о способах предотвращения дополнительных травм и облегчению страданий пострадавшему до момента прибытия специалистов скорой медицинской помощи.</w:t>
      </w:r>
    </w:p>
    <w:p>
      <w:pPr>
        <w:pStyle w:val="BodyText"/>
      </w:pPr>
      <w:r>
        <w:drawing>
          <wp:inline>
            <wp:extent cx="2934392" cy="165007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16.10.2021-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92" cy="1650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5172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16.10.2021-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5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911927" cy="25478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16.10.2021-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27" cy="2547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http://direkcia.dogm.mos.ru/presscenter/news/detail/10331189.html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1" Target="http://direkcia.dogm.mos.ru" TargetMode="External" /><Relationship Type="http://schemas.openxmlformats.org/officeDocument/2006/relationships/hyperlink" Id="rId30" Target="http://direkcia.dogm.mos.ru/presscenter/news/detail/10331189.html" TargetMode="External" /><Relationship Type="http://schemas.openxmlformats.org/officeDocument/2006/relationships/hyperlink" Id="rId20" Target="https://mosobr.tv/release/93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direkcia.dogm.mos.ru" TargetMode="External" /><Relationship Type="http://schemas.openxmlformats.org/officeDocument/2006/relationships/hyperlink" Id="rId30" Target="http://direkcia.dogm.mos.ru/presscenter/news/detail/10331189.html" TargetMode="External" /><Relationship Type="http://schemas.openxmlformats.org/officeDocument/2006/relationships/hyperlink" Id="rId20" Target="https://mosobr.tv/release/93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2025-04-10T02:57:31Z</dcterms:created>
  <dcterms:modified xsi:type="dcterms:W3CDTF">2025-04-10T02:57:31Z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