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1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a0cee9db50dbc4de360cf945e3bb35f8e9e640d"/>
    <w:p>
      <w:pPr>
        <w:pStyle w:val="Heading3"/>
      </w:pPr>
      <w:r>
        <w:t xml:space="preserve">Участие ГКУ Дирекция ДОНМ в проекте «Субботы московского школьника» (15.05.2021)</w:t>
      </w:r>
    </w:p>
    <w:p>
      <w:pPr>
        <w:pStyle w:val="FirstParagraph"/>
      </w:pPr>
      <w:r>
        <w:t xml:space="preserve">17.05.2021</w:t>
      </w:r>
    </w:p>
    <w:p>
      <w:pPr>
        <w:pStyle w:val="BodyText"/>
      </w:pPr>
      <w:r>
        <w:t xml:space="preserve">15 мая 2021 года специалистами ГКУ Дирекция ДОНМ было организовано новое занятие по оказанию первой медицинской помощи для учащихся ГБОУ «Школа № 962» в рамках проекта «Субботы московского школьника». Мероприятие было проведено при поддержке администрации школы и представителей ГБУ города Москвы «Станция скорой и неотложной медицинской помощи им. А.С. Пучкова» Департамента здравоохранения города Москвы.</w:t>
      </w:r>
    </w:p>
    <w:p>
      <w:pPr>
        <w:pStyle w:val="BodyText"/>
      </w:pPr>
      <w:r>
        <w:t xml:space="preserve">Мероприятие проведено на базе проекта «Медицинский класс в московской школе» ГБОУ Школы 962 и началось с демонстрации</w:t>
      </w:r>
      <w:r>
        <w:t xml:space="preserve"> </w:t>
      </w:r>
      <w:hyperlink r:id="rId20">
        <w:r>
          <w:rPr>
            <w:rStyle w:val="Hyperlink"/>
          </w:rPr>
          <w:t xml:space="preserve">видеоролика «Первая помощь»</w:t>
        </w:r>
      </w:hyperlink>
      <w:r>
        <w:t xml:space="preserve">, созданного в результате совместного проекта ГКУ Дирекции ДОНМ, ГАОУ ДПО «ТемоЦентр» и ГБОУ ГМЦ ДОНМ. Цель – ознакомление и расширение знаний школьников о порядке оказания первой помощи пострадавшему.</w:t>
      </w:r>
    </w:p>
    <w:p>
      <w:pPr>
        <w:pStyle w:val="BodyText"/>
      </w:pPr>
      <w:r>
        <w:t xml:space="preserve">В ходе проведения мероприятия лекторы подробно рассказали и показали школьникам порядок оказания первой помощи в различных ситуациях с дальнейшей практической отработкой навыков по элементарной реанимации при остановке кровотечения в организме человека, оказанию первой помощи при попадании посторонних предметов в органы дыхания и оказанию первой помощи при различных переломах и кровотечениях.</w:t>
      </w:r>
    </w:p>
    <w:p>
      <w:pPr>
        <w:pStyle w:val="BodyText"/>
      </w:pPr>
      <w:r>
        <w:t xml:space="preserve">Обучающиеся активно участвовали в отработке первичных навыков оказания первой помощи, задавали интересующие вопросы лекторам о способах предотвращения дополнительных травм и облегчению страданий пострадавшему до оказания квалифицированной медицинской помощи.</w:t>
      </w:r>
    </w:p>
    <w:p>
      <w:pPr>
        <w:pStyle w:val="BodyText"/>
      </w:pPr>
      <w:r>
        <w:drawing>
          <wp:inline>
            <wp:extent cx="5334000" cy="399216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IMG-20210515-WA0008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21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2734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direkcia.dogm.mos.ru/www/foto/IMG-20210515-WA0080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73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92165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IMG-20210515-WA0081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21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http://direkcia.dogm.mos.ru/presscenter/news/detail/9951795.html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1" Target="media/rId21.jpg" /><Relationship Type="http://schemas.openxmlformats.org/officeDocument/2006/relationships/image" Id="rId27" Target="media/rId27.jpg" /><Relationship Type="http://schemas.openxmlformats.org/officeDocument/2006/relationships/hyperlink" Id="rId31" Target="http://direkcia.dogm.mos.ru" TargetMode="External" /><Relationship Type="http://schemas.openxmlformats.org/officeDocument/2006/relationships/hyperlink" Id="rId30" Target="http://direkcia.dogm.mos.ru/presscenter/news/detail/9951795.html" TargetMode="External" /><Relationship Type="http://schemas.openxmlformats.org/officeDocument/2006/relationships/hyperlink" Id="rId20" Target="https://mosobr.tv/release/938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direkcia.dogm.mos.ru" TargetMode="External" /><Relationship Type="http://schemas.openxmlformats.org/officeDocument/2006/relationships/hyperlink" Id="rId30" Target="http://direkcia.dogm.mos.ru/presscenter/news/detail/9951795.html" TargetMode="External" /><Relationship Type="http://schemas.openxmlformats.org/officeDocument/2006/relationships/hyperlink" Id="rId20" Target="https://mosobr.tv/release/938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2025-04-10T03:01:24Z</dcterms:created>
  <dcterms:modified xsi:type="dcterms:W3CDTF">2025-04-10T03:01:24Z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